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65" w:rsidRPr="009D4765" w:rsidRDefault="009D4765" w:rsidP="00F271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u w:val="single"/>
          <w:lang w:eastAsia="ru-RU"/>
        </w:rPr>
        <w:t>Консультация для родителей «Безопасность детей дома»</w:t>
      </w:r>
    </w:p>
    <w:p w:rsidR="009D4765" w:rsidRPr="009D4765" w:rsidRDefault="009D4765" w:rsidP="00F27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2717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Консультация для родителей по теме</w:t>
      </w:r>
      <w:r w:rsidRPr="009D47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: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«</w:t>
      </w:r>
      <w:r w:rsidRPr="00F27177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Безопасность детей дома</w:t>
      </w:r>
      <w:r w:rsidRPr="009D4765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u w:val="single"/>
          <w:lang w:eastAsia="ru-RU"/>
        </w:rPr>
        <w:t>»</w:t>
      </w:r>
      <w:r w:rsidRPr="009D476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редко мы об этом задумываемся, особенно когда ребенок еще мал…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несчастных случаев и даже трагедий, которые происходят с детьми, заставляет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более внимательными. Заботливым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знать правила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 для малыша дома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Опасный </w:t>
      </w:r>
      <w:r w:rsidRPr="00F2717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домашний быт</w:t>
      </w: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>Мебель</w:t>
      </w:r>
      <w:r w:rsidRPr="009D4765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  <w:t>:</w:t>
      </w:r>
      <w:r w:rsidRPr="009D476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обеспечить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детей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опасны незакрепленные к стене стеллажи </w:t>
      </w:r>
      <w:r w:rsidRPr="009D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шкафы)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Окна и балкон.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ребёнка, который уже научился ходить и залезать на стулья, опасными становятся открытые окна и не</w:t>
      </w:r>
      <w:r w:rsidR="00F2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застекленные балконы. Возможность забраться на подоконник при открытом окне порой оборачивается трагедией. К сожалению, подобное происходит часто</w:t>
      </w:r>
      <w:r w:rsidRPr="009D47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На не</w:t>
      </w:r>
      <w:r w:rsidR="00F27177" w:rsidRPr="00F271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D47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застекленные балконы </w:t>
      </w:r>
      <w:r w:rsidRPr="00F27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детей пускать запрещено</w:t>
      </w:r>
      <w:r w:rsidRPr="009D47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Слишком велик риск!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Когда в доме малыш, окна и не</w:t>
      </w:r>
      <w:r w:rsidR="00F27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застекленные балконы должны быть закрыты. Окна следует оборудовать цепочками или специальными устройствами </w:t>
      </w:r>
      <w:r w:rsidRPr="00F27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Электричество.</w:t>
      </w:r>
      <w:r w:rsidRPr="009D4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обезопасить детей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Провода от электроприборов желательно размещать за мебелью вдоль стен, чтобы ребенок не мог до них добраться. Одна из типичных </w:t>
      </w:r>
      <w:r w:rsidRPr="009D47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ситуаций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малыш игрушечными ножницами </w:t>
      </w:r>
      <w:r w:rsidRPr="009D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еще хуже — настоящими)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перерезать провод. Очевидно, что опасность поражения током при этом огромна.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Бытовой газ и вода.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квартирах или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домах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Безопасные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их расположения подскажет специалист из службы по ремонту газового оборудования.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Внимание! Размещайте вентили газового оборудования в недоступном для </w:t>
      </w:r>
      <w:r w:rsidRPr="00F2717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детей месте</w:t>
      </w:r>
      <w:r w:rsidRPr="009D476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Игры с огнем </w:t>
      </w:r>
      <w:r w:rsidRPr="00F2717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дома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о том, что в детских руках огонь опасен, слышали все. Тем не </w:t>
      </w:r>
      <w:proofErr w:type="gramStart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 </w:t>
      </w:r>
      <w:r w:rsidRPr="009D47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допустить того, чтобы дети смогли воспользоваться спичками, зажигалками или пиротехникой.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Внимание! Все предметы, с помощью которых можно зажечь огонь, необходимо хранить в недоступном для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месте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Опасные для </w:t>
      </w:r>
      <w:r w:rsidRPr="00F2717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u w:val="single"/>
          <w:lang w:eastAsia="ru-RU"/>
        </w:rPr>
        <w:t>детей предметы на кухне</w:t>
      </w:r>
      <w:r w:rsidRPr="009D4765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трагические происшествия случаются на кухне. В первую очередь опасность представляют острые и режущие </w:t>
      </w:r>
      <w:r w:rsidRPr="009D47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предметы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кухонные ножи, вилки. Один из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готовит еду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рядом крутится ребенок. Взрослый только положил нож на стол, а малыш, схватив его, — наутек в коридор. Пока он бежит, а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 догоняет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ребенок падает и натыкается на нож. Согласитесь, страшно? Опасность представляют также иголки, бритвы, инструменты </w:t>
      </w:r>
      <w:r w:rsidRPr="009D47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(отвертки, шила)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малыш без страха может наесться таблеток.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для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 </w:t>
      </w:r>
      <w:r w:rsidRPr="00F27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обезопасить</w:t>
      </w:r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дошкольного возраста, следует приобрести плиту с </w:t>
      </w:r>
      <w:proofErr w:type="spellStart"/>
      <w:proofErr w:type="gramStart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газ-контролем</w:t>
      </w:r>
      <w:proofErr w:type="spellEnd"/>
      <w:proofErr w:type="gramEnd"/>
      <w:r w:rsidRPr="009D4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D4765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9D4765" w:rsidRPr="009D4765" w:rsidRDefault="009D4765" w:rsidP="009D4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9D476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Лучше беду предупредить, чем потом горевать о ее последствиях. Здоровье, а </w:t>
      </w:r>
      <w:proofErr w:type="gramStart"/>
      <w:r w:rsidRPr="009D476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порой</w:t>
      </w:r>
      <w:proofErr w:type="gramEnd"/>
      <w:r w:rsidRPr="009D476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и жизнь ваших </w:t>
      </w:r>
      <w:r w:rsidRPr="00F27177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детей зависят от вас</w:t>
      </w:r>
      <w:r w:rsidRPr="009D476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 Будьте внимательны!</w:t>
      </w:r>
    </w:p>
    <w:p w:rsidR="00CD564C" w:rsidRPr="00F27177" w:rsidRDefault="00CD564C">
      <w:pPr>
        <w:rPr>
          <w:sz w:val="28"/>
          <w:szCs w:val="28"/>
        </w:rPr>
      </w:pPr>
    </w:p>
    <w:sectPr w:rsidR="00CD564C" w:rsidRPr="00F27177" w:rsidSect="00E1687F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65"/>
    <w:rsid w:val="00946EBB"/>
    <w:rsid w:val="009D4765"/>
    <w:rsid w:val="00CD564C"/>
    <w:rsid w:val="00E1687F"/>
    <w:rsid w:val="00F2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C"/>
  </w:style>
  <w:style w:type="paragraph" w:styleId="1">
    <w:name w:val="heading 1"/>
    <w:basedOn w:val="a"/>
    <w:link w:val="10"/>
    <w:uiPriority w:val="9"/>
    <w:qFormat/>
    <w:rsid w:val="009D4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cp:lastPrinted>2019-08-17T14:16:00Z</cp:lastPrinted>
  <dcterms:created xsi:type="dcterms:W3CDTF">2019-08-17T10:08:00Z</dcterms:created>
  <dcterms:modified xsi:type="dcterms:W3CDTF">2019-08-17T15:05:00Z</dcterms:modified>
</cp:coreProperties>
</file>